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59C5" w:rsidRPr="00193B9B" w:rsidTr="00E017A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  <w:outlineLvl w:val="0"/>
            </w:pPr>
            <w:r w:rsidRPr="00193B9B">
              <w:t>ФЕДЕРАЛЬНОЕ СТАТИСТИЧЕСКОЕ НАБЛЮДЕНИЕ</w:t>
            </w:r>
          </w:p>
        </w:tc>
      </w:tr>
    </w:tbl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59C5" w:rsidRPr="00193B9B" w:rsidTr="00E017A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4" w:history="1">
              <w:r w:rsidRPr="00193B9B">
                <w:t>статьей 13.19</w:t>
              </w:r>
            </w:hyperlink>
            <w:r w:rsidRPr="00193B9B">
              <w:t xml:space="preserve"> Кодекса Российской Федерации об административных правонарушениях от 30.12.2001 N 195-ФЗ, а также </w:t>
            </w:r>
            <w:hyperlink r:id="rId5" w:history="1">
              <w:r w:rsidRPr="00193B9B">
                <w:t>статьей 3</w:t>
              </w:r>
            </w:hyperlink>
            <w:r w:rsidRPr="00193B9B">
              <w:t xml:space="preserve">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59C5" w:rsidRPr="00193B9B" w:rsidTr="00E017A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0" w:name="Par29"/>
            <w:bookmarkEnd w:id="0"/>
            <w:r w:rsidRPr="00193B9B">
              <w:t>ВОЗМОЖНО ПРЕДОСТАВЛЕНИЕ В ЭЛЕКТРОННОМ ВИДЕ</w:t>
            </w:r>
          </w:p>
        </w:tc>
      </w:tr>
    </w:tbl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759C5" w:rsidRPr="00193B9B" w:rsidTr="00E017A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" w:name="Par31"/>
            <w:bookmarkEnd w:id="1"/>
            <w:r w:rsidRPr="00193B9B">
              <w:t>СВЕДЕНИЯ О ТРАВМАТИЗМЕ НА ПРОИЗВОДСТВЕ И ПРОФЕССИОНАЛЬНЫХ ЗАБОЛЕВАНИЯХ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за 20__ г.</w:t>
            </w:r>
          </w:p>
        </w:tc>
      </w:tr>
    </w:tbl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928"/>
        <w:gridCol w:w="360"/>
        <w:gridCol w:w="2438"/>
      </w:tblGrid>
      <w:tr w:rsidR="00193B9B" w:rsidRPr="00193B9B" w:rsidTr="00E017AB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Предоставляют: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Сроки предоставления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Форма N 7-травматизм</w:t>
            </w:r>
          </w:p>
        </w:tc>
      </w:tr>
      <w:tr w:rsidR="00193B9B" w:rsidRPr="00193B9B" w:rsidTr="00E017AB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>юридические лица (кроме микропредприятий), осуществляющие все виды экономической деятельности, кроме: финансовой и страховой деятельности,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товаров; деятельности экстерриториальных организаций:</w:t>
            </w:r>
          </w:p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25 января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Приказ Росстата: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Об утверждении формы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от 21.06.2017 N 417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О внесении изменений (при наличии)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от __________ N ___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от __________ N ___</w:t>
            </w:r>
          </w:p>
        </w:tc>
      </w:tr>
      <w:tr w:rsidR="00193B9B" w:rsidRPr="00193B9B" w:rsidTr="00E017AB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Годовая</w:t>
            </w:r>
          </w:p>
        </w:tc>
      </w:tr>
      <w:tr w:rsidR="008759C5" w:rsidRPr="00193B9B" w:rsidTr="00E017AB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</w:tbl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658"/>
        <w:gridCol w:w="2658"/>
        <w:gridCol w:w="2658"/>
      </w:tblGrid>
      <w:tr w:rsidR="00193B9B" w:rsidRPr="00193B9B" w:rsidTr="00E017AB"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bookmarkStart w:id="2" w:name="Par51"/>
            <w:bookmarkEnd w:id="2"/>
            <w:r w:rsidRPr="00193B9B">
              <w:t>Наименование отчитывающейся организации ____________________________</w:t>
            </w:r>
          </w:p>
        </w:tc>
      </w:tr>
      <w:tr w:rsidR="00193B9B" w:rsidRPr="00193B9B" w:rsidTr="00E017AB"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bookmarkStart w:id="3" w:name="Par52"/>
            <w:bookmarkEnd w:id="3"/>
            <w:r w:rsidRPr="00193B9B">
              <w:t>Почтовый адрес ____________________________________________________</w:t>
            </w:r>
          </w:p>
        </w:tc>
      </w:tr>
      <w:tr w:rsidR="00193B9B" w:rsidRPr="00193B9B" w:rsidTr="00E017AB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4" w:name="Par53"/>
            <w:bookmarkEnd w:id="4"/>
            <w:r w:rsidRPr="00193B9B">
              <w:t xml:space="preserve">Код формы по </w:t>
            </w:r>
            <w:hyperlink r:id="rId6" w:history="1">
              <w:r w:rsidRPr="00193B9B">
                <w:t>ОКУД</w:t>
              </w:r>
            </w:hyperlink>
          </w:p>
        </w:tc>
        <w:tc>
          <w:tcPr>
            <w:tcW w:w="7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Код</w:t>
            </w:r>
          </w:p>
        </w:tc>
      </w:tr>
      <w:tr w:rsidR="00193B9B" w:rsidRPr="00193B9B" w:rsidTr="00E017AB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отчитывающейся организации по ОКПО</w:t>
            </w:r>
          </w:p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(для территориально обособленного подразделения - идентификационный номер)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4</w:t>
            </w:r>
          </w:p>
        </w:tc>
      </w:tr>
      <w:tr w:rsidR="008759C5" w:rsidRPr="00193B9B" w:rsidTr="00E017AB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0609304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</w:tbl>
    <w:p w:rsidR="008759C5" w:rsidRPr="00193B9B" w:rsidRDefault="008759C5" w:rsidP="008759C5">
      <w:pPr>
        <w:pStyle w:val="ConsPlusNormal"/>
        <w:jc w:val="both"/>
      </w:pP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                      Коды по ОКЕИ: человек - </w:t>
      </w:r>
      <w:hyperlink r:id="rId7" w:history="1">
        <w:r w:rsidRPr="00193B9B">
          <w:t>792</w:t>
        </w:r>
      </w:hyperlink>
      <w:r w:rsidRPr="00193B9B">
        <w:t xml:space="preserve">; человеко-день - </w:t>
      </w:r>
      <w:hyperlink r:id="rId8" w:history="1">
        <w:r w:rsidRPr="00193B9B">
          <w:t>540</w:t>
        </w:r>
      </w:hyperlink>
      <w:r w:rsidRPr="00193B9B">
        <w:t>;</w:t>
      </w: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                         тысяча рублей - </w:t>
      </w:r>
      <w:hyperlink r:id="rId9" w:history="1">
        <w:r w:rsidRPr="00193B9B">
          <w:t>384</w:t>
        </w:r>
      </w:hyperlink>
      <w:r w:rsidRPr="00193B9B">
        <w:t>, с одним десятичным знаком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850"/>
        <w:gridCol w:w="1276"/>
        <w:gridCol w:w="1134"/>
      </w:tblGrid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N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За отчетный год</w:t>
            </w: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4</w:t>
            </w: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>Численность пострадавших при несчастных случаях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5" w:name="Par79"/>
            <w:bookmarkEnd w:id="5"/>
            <w:r w:rsidRPr="00193B9B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567"/>
            </w:pPr>
            <w:r w:rsidRPr="00193B9B">
              <w:t>из них:</w:t>
            </w:r>
          </w:p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6" w:name="Par84"/>
            <w:bookmarkEnd w:id="6"/>
            <w:r w:rsidRPr="00193B9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лиц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7" w:name="Par88"/>
            <w:bookmarkEnd w:id="7"/>
            <w:r w:rsidRPr="00193B9B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иностранных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8" w:name="Par92"/>
            <w:bookmarkEnd w:id="8"/>
            <w:r w:rsidRPr="00193B9B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 xml:space="preserve">Из </w:t>
            </w:r>
            <w:hyperlink w:anchor="Par79" w:tooltip="01" w:history="1">
              <w:r w:rsidRPr="00193B9B">
                <w:t>стр. 01</w:t>
              </w:r>
            </w:hyperlink>
            <w:r w:rsidRPr="00193B9B">
              <w:t xml:space="preserve"> численность пострадавших со смертельным исходом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9" w:name="Par96"/>
            <w:bookmarkEnd w:id="9"/>
            <w:r w:rsidRPr="00193B9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567"/>
            </w:pPr>
            <w:r w:rsidRPr="00193B9B">
              <w:t>из них:</w:t>
            </w:r>
          </w:p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0" w:name="Par101"/>
            <w:bookmarkEnd w:id="10"/>
            <w:r w:rsidRPr="00193B9B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лиц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1" w:name="Par105"/>
            <w:bookmarkEnd w:id="11"/>
            <w:r w:rsidRPr="00193B9B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иностранных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2" w:name="Par109"/>
            <w:bookmarkEnd w:id="12"/>
            <w:r w:rsidRPr="00193B9B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>Число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3" w:name="Par113"/>
            <w:bookmarkEnd w:id="13"/>
            <w:r w:rsidRPr="00193B9B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 xml:space="preserve">чел. </w:t>
            </w:r>
            <w:proofErr w:type="spellStart"/>
            <w:r w:rsidRPr="00193B9B">
              <w:t>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>Численность пострадавших, частично утративших трудоспособность и переведенных с основной работы на другую на 1 рабочий день и более в соответствии с медицинским заключением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4" w:name="Par117"/>
            <w:bookmarkEnd w:id="14"/>
            <w:r w:rsidRPr="00193B9B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ind w:left="283"/>
            </w:pPr>
            <w:r w:rsidRPr="00193B9B">
              <w:t>из них женщин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5" w:name="Par121"/>
            <w:bookmarkEnd w:id="15"/>
            <w:r w:rsidRPr="00193B9B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193B9B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>Численность лиц с впервые установленным профессиональным заболеванием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6" w:name="Par125"/>
            <w:bookmarkEnd w:id="16"/>
            <w:r w:rsidRPr="00193B9B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  <w:tr w:rsidR="008759C5" w:rsidRPr="00193B9B" w:rsidTr="00E017AB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  <w:r w:rsidRPr="00193B9B">
              <w:t>Израсходовано на мероприятия по охране труда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C5" w:rsidRPr="00193B9B" w:rsidRDefault="008759C5" w:rsidP="00E017AB">
            <w:pPr>
              <w:pStyle w:val="ConsPlusNormal"/>
              <w:jc w:val="center"/>
            </w:pPr>
            <w:bookmarkStart w:id="17" w:name="Par129"/>
            <w:bookmarkEnd w:id="17"/>
            <w:r w:rsidRPr="00193B9B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</w:pPr>
          </w:p>
        </w:tc>
      </w:tr>
    </w:tbl>
    <w:p w:rsidR="008759C5" w:rsidRPr="00193B9B" w:rsidRDefault="008759C5" w:rsidP="008759C5">
      <w:pPr>
        <w:pStyle w:val="ConsPlusNormal"/>
        <w:jc w:val="both"/>
      </w:pPr>
    </w:p>
    <w:p w:rsidR="008759C5" w:rsidRPr="00193B9B" w:rsidRDefault="008759C5" w:rsidP="008759C5">
      <w:pPr>
        <w:pStyle w:val="ConsPlusNonformat"/>
        <w:jc w:val="both"/>
      </w:pPr>
      <w:bookmarkStart w:id="18" w:name="Par133"/>
      <w:bookmarkEnd w:id="18"/>
      <w:r w:rsidRPr="00193B9B">
        <w:t xml:space="preserve">    Справочно:</w:t>
      </w:r>
    </w:p>
    <w:p w:rsidR="008759C5" w:rsidRPr="00193B9B" w:rsidRDefault="008759C5" w:rsidP="008759C5">
      <w:pPr>
        <w:pStyle w:val="ConsPlusNonformat"/>
        <w:jc w:val="both"/>
      </w:pPr>
      <w:bookmarkStart w:id="19" w:name="Par134"/>
      <w:bookmarkEnd w:id="19"/>
      <w:r w:rsidRPr="00193B9B">
        <w:t xml:space="preserve">    Средняя  численность работников (работники списочного состава и внешние</w:t>
      </w: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совместители) за отчетный год (14) __________________ человек,</w:t>
      </w: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из них женщин (15) ______________ человек.</w:t>
      </w:r>
    </w:p>
    <w:p w:rsidR="008759C5" w:rsidRPr="00193B9B" w:rsidRDefault="008759C5" w:rsidP="008759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22"/>
        <w:gridCol w:w="726"/>
        <w:gridCol w:w="425"/>
        <w:gridCol w:w="709"/>
      </w:tblGrid>
      <w:tr w:rsidR="008759C5" w:rsidRPr="00193B9B" w:rsidTr="00E017AB">
        <w:tc>
          <w:tcPr>
            <w:tcW w:w="567" w:type="dxa"/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6622" w:type="dxa"/>
            <w:tcBorders>
              <w:right w:val="single" w:sz="4" w:space="0" w:color="auto"/>
            </w:tcBorders>
          </w:tcPr>
          <w:p w:rsidR="008759C5" w:rsidRPr="00193B9B" w:rsidRDefault="008759C5" w:rsidP="00E017AB">
            <w:pPr>
              <w:pStyle w:val="ConsPlusNormal"/>
              <w:jc w:val="both"/>
            </w:pPr>
            <w:bookmarkStart w:id="20" w:name="Par139"/>
            <w:bookmarkEnd w:id="20"/>
            <w:r w:rsidRPr="00193B9B">
              <w:t>Наличие на предприятии здравпункта (врачебного кабинета, медико-санитарной части и т.п.) (16) (нужное обвести)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C5" w:rsidRPr="00193B9B" w:rsidRDefault="008759C5" w:rsidP="00E017AB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5" w:rsidRPr="00193B9B" w:rsidRDefault="008759C5" w:rsidP="00E017AB">
            <w:pPr>
              <w:pStyle w:val="ConsPlusNormal"/>
              <w:jc w:val="center"/>
            </w:pPr>
            <w:r w:rsidRPr="00193B9B">
              <w:t>Нет</w:t>
            </w:r>
          </w:p>
        </w:tc>
      </w:tr>
    </w:tbl>
    <w:p w:rsidR="008759C5" w:rsidRPr="00193B9B" w:rsidRDefault="008759C5" w:rsidP="008759C5">
      <w:pPr>
        <w:pStyle w:val="ConsPlusNormal"/>
        <w:jc w:val="both"/>
      </w:pP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Должностное            лицо,</w:t>
      </w:r>
    </w:p>
    <w:p w:rsidR="008759C5" w:rsidRPr="00193B9B" w:rsidRDefault="008759C5" w:rsidP="008759C5">
      <w:pPr>
        <w:pStyle w:val="ConsPlusNonformat"/>
        <w:jc w:val="both"/>
      </w:pPr>
      <w:r w:rsidRPr="00193B9B">
        <w:t>ответственное за предоставление</w:t>
      </w:r>
    </w:p>
    <w:p w:rsidR="008759C5" w:rsidRPr="00193B9B" w:rsidRDefault="008759C5" w:rsidP="008759C5">
      <w:pPr>
        <w:pStyle w:val="ConsPlusNonformat"/>
        <w:jc w:val="both"/>
      </w:pPr>
      <w:r w:rsidRPr="00193B9B">
        <w:t>статистической       информации</w:t>
      </w:r>
    </w:p>
    <w:p w:rsidR="008759C5" w:rsidRPr="00193B9B" w:rsidRDefault="008759C5" w:rsidP="008759C5">
      <w:pPr>
        <w:pStyle w:val="ConsPlusNonformat"/>
        <w:jc w:val="both"/>
      </w:pPr>
      <w:r w:rsidRPr="00193B9B">
        <w:t>(лицо,           уполномоченное</w:t>
      </w:r>
    </w:p>
    <w:p w:rsidR="008759C5" w:rsidRPr="00193B9B" w:rsidRDefault="008759C5" w:rsidP="008759C5">
      <w:pPr>
        <w:pStyle w:val="ConsPlusNonformat"/>
        <w:jc w:val="both"/>
      </w:pPr>
      <w:r w:rsidRPr="00193B9B">
        <w:t>предоставлять    статистическую</w:t>
      </w:r>
    </w:p>
    <w:p w:rsidR="008759C5" w:rsidRPr="00193B9B" w:rsidRDefault="008759C5" w:rsidP="008759C5">
      <w:pPr>
        <w:pStyle w:val="ConsPlusNonformat"/>
        <w:jc w:val="both"/>
      </w:pPr>
      <w:r w:rsidRPr="00193B9B">
        <w:t>информацию      от        имени</w:t>
      </w:r>
    </w:p>
    <w:p w:rsidR="008759C5" w:rsidRPr="00193B9B" w:rsidRDefault="008759C5" w:rsidP="008759C5">
      <w:pPr>
        <w:pStyle w:val="ConsPlusNonformat"/>
        <w:jc w:val="both"/>
      </w:pPr>
      <w:r w:rsidRPr="00193B9B">
        <w:t>юридического лица)              ___________ ________________ __________</w:t>
      </w: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                            (должность)    (Ф.И.О.)       (подпись)</w:t>
      </w:r>
    </w:p>
    <w:p w:rsidR="008759C5" w:rsidRPr="00193B9B" w:rsidRDefault="008759C5" w:rsidP="008759C5">
      <w:pPr>
        <w:pStyle w:val="ConsPlusNonformat"/>
        <w:jc w:val="both"/>
      </w:pP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                            ___________ E-mail ___ "__" ___ 20__ год</w:t>
      </w:r>
    </w:p>
    <w:p w:rsidR="008759C5" w:rsidRPr="00193B9B" w:rsidRDefault="008759C5" w:rsidP="008759C5">
      <w:pPr>
        <w:pStyle w:val="ConsPlusNonformat"/>
        <w:jc w:val="both"/>
      </w:pPr>
      <w:bookmarkStart w:id="21" w:name="_GoBack"/>
      <w:bookmarkEnd w:id="21"/>
      <w:r w:rsidRPr="00193B9B">
        <w:t xml:space="preserve">                          (номер               (дата составления</w:t>
      </w: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                            контактного                документа)</w:t>
      </w:r>
    </w:p>
    <w:p w:rsidR="008759C5" w:rsidRPr="00193B9B" w:rsidRDefault="008759C5" w:rsidP="008759C5">
      <w:pPr>
        <w:pStyle w:val="ConsPlusNonformat"/>
        <w:jc w:val="both"/>
      </w:pPr>
      <w:r w:rsidRPr="00193B9B">
        <w:t xml:space="preserve">                                 телефона)</w:t>
      </w:r>
    </w:p>
    <w:p w:rsidR="0014184E" w:rsidRPr="00193B9B" w:rsidRDefault="0014184E">
      <w:pPr>
        <w:rPr>
          <w:sz w:val="20"/>
        </w:rPr>
      </w:pPr>
    </w:p>
    <w:sectPr w:rsidR="0014184E" w:rsidRPr="00193B9B" w:rsidSect="005436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C5"/>
    <w:rsid w:val="000462B2"/>
    <w:rsid w:val="0014184E"/>
    <w:rsid w:val="00193B9B"/>
    <w:rsid w:val="001D6045"/>
    <w:rsid w:val="005436F9"/>
    <w:rsid w:val="0087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B2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2B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62B2"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0462B2"/>
    <w:rPr>
      <w:b/>
      <w:bCs/>
    </w:rPr>
  </w:style>
  <w:style w:type="paragraph" w:styleId="a4">
    <w:name w:val="List Paragraph"/>
    <w:basedOn w:val="a"/>
    <w:uiPriority w:val="99"/>
    <w:qFormat/>
    <w:rsid w:val="000462B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875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5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B2"/>
    <w:pPr>
      <w:spacing w:after="0" w:line="360" w:lineRule="atLeas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62B2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62B2"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6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62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0462B2"/>
    <w:rPr>
      <w:b/>
      <w:bCs/>
    </w:rPr>
  </w:style>
  <w:style w:type="paragraph" w:styleId="a4">
    <w:name w:val="List Paragraph"/>
    <w:basedOn w:val="a"/>
    <w:uiPriority w:val="99"/>
    <w:qFormat/>
    <w:rsid w:val="000462B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875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5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78367;fld=134;dst=1003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LAW;n=278367;fld=134;dst=10033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284933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;base=LAW;n=34798;fld=134;dst=1000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;base=LAW;n=281517;fld=134;dst=6904" TargetMode="External"/><Relationship Id="rId9" Type="http://schemas.openxmlformats.org/officeDocument/2006/relationships/hyperlink" Target="https://login.consultant.ru/link/?req=doc;base=LAW;n=278367;fld=134;dst=10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Елена</cp:lastModifiedBy>
  <cp:revision>3</cp:revision>
  <dcterms:created xsi:type="dcterms:W3CDTF">2018-01-19T05:45:00Z</dcterms:created>
  <dcterms:modified xsi:type="dcterms:W3CDTF">2020-07-27T19:18:00Z</dcterms:modified>
</cp:coreProperties>
</file>